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39FCF" w14:textId="77777777" w:rsidR="006C2B47" w:rsidRPr="006C2B47" w:rsidRDefault="006C2B47" w:rsidP="006C2B47">
      <w:pPr>
        <w:jc w:val="center"/>
        <w:rPr>
          <w:b/>
          <w:bCs/>
        </w:rPr>
      </w:pPr>
      <w:r w:rsidRPr="006C2B47">
        <w:rPr>
          <w:b/>
          <w:bCs/>
        </w:rPr>
        <w:t>Organizacja dyżuru wakacyjnego w przedszkolach i oddziałach przedszkolnych prowadzonych przez Gminę Stare Babice w roku szkolnym 2025/2026</w:t>
      </w:r>
    </w:p>
    <w:p w14:paraId="60C6887C" w14:textId="77777777" w:rsidR="006C2B47" w:rsidRPr="006C2B47" w:rsidRDefault="006C2B47" w:rsidP="006C2B47">
      <w:pPr>
        <w:numPr>
          <w:ilvl w:val="0"/>
          <w:numId w:val="31"/>
        </w:numPr>
      </w:pPr>
      <w:r w:rsidRPr="006C2B47">
        <w:t>Dyżur wakacyjny organizowany jest dla dzieci w wieku przedszkolnym uczęszczających w roku szkolnym 2025/2026 do przedszkoli (samorządowych oraz tzw. „konkursowych”) lub oddziałów przedszkolnych w szkołach podstawowych prowadzonych przez Gminę Stare Babice. Celem dyżuru jest zapewnienie opieki dzieciom rodziców lub prawnych opiekunów pracujących zawodowo.</w:t>
      </w:r>
    </w:p>
    <w:p w14:paraId="3B6EF768" w14:textId="77777777" w:rsidR="006C2B47" w:rsidRPr="007F0AFD" w:rsidRDefault="006C2B47" w:rsidP="006C2B47">
      <w:pPr>
        <w:numPr>
          <w:ilvl w:val="0"/>
          <w:numId w:val="31"/>
        </w:numPr>
        <w:rPr>
          <w:b/>
        </w:rPr>
      </w:pPr>
      <w:r w:rsidRPr="006C2B47">
        <w:t xml:space="preserve">Zapisy na dyżur wakacyjny prowadzone są z wykorzystaniem systemu elektronicznego w terminie </w:t>
      </w:r>
      <w:r w:rsidRPr="007F0AFD">
        <w:rPr>
          <w:b/>
        </w:rPr>
        <w:t>od 21 kwietnia do 4 maja 2026 r</w:t>
      </w:r>
      <w:r w:rsidRPr="006C2B47">
        <w:t>., zgodnie z harmonogramem.</w:t>
      </w:r>
      <w:r w:rsidRPr="006C2B47">
        <w:br/>
        <w:t xml:space="preserve">Strona zapisów dla rodziców: </w:t>
      </w:r>
      <w:r w:rsidRPr="007F0AFD">
        <w:rPr>
          <w:b/>
        </w:rPr>
        <w:t>rekrutacje-starebabice.pzo.edu.pl</w:t>
      </w:r>
    </w:p>
    <w:p w14:paraId="2B161C03" w14:textId="77777777" w:rsidR="006C2B47" w:rsidRPr="006C2B47" w:rsidRDefault="006C2B47" w:rsidP="006C2B47">
      <w:pPr>
        <w:numPr>
          <w:ilvl w:val="0"/>
          <w:numId w:val="31"/>
        </w:numPr>
      </w:pPr>
      <w:r w:rsidRPr="006C2B47">
        <w:t>We wszystkich dyżurujących przedszkolach obowiązują jednolite zasady, terminy i kryteria.</w:t>
      </w:r>
    </w:p>
    <w:p w14:paraId="0A3D60A8" w14:textId="77777777" w:rsidR="006C2B47" w:rsidRPr="006C2B47" w:rsidRDefault="006C2B47" w:rsidP="006C2B47">
      <w:pPr>
        <w:numPr>
          <w:ilvl w:val="0"/>
          <w:numId w:val="31"/>
        </w:numPr>
      </w:pPr>
      <w:r w:rsidRPr="006C2B47">
        <w:t>Pierwszeństwo w przyjęciu na dyżur wakacyjny mają dzieci uczęszczające do dyżurującego przedszkola lub oddziału przedszkolnego w szkole podstawowej, a następnie dzieci z innych przedszkoli i oddziałów przedszkolnych w szkołach podstawowych.</w:t>
      </w:r>
    </w:p>
    <w:p w14:paraId="6FB1BE08" w14:textId="77777777" w:rsidR="006C2B47" w:rsidRPr="006C2B47" w:rsidRDefault="006C2B47" w:rsidP="006C2B47">
      <w:pPr>
        <w:numPr>
          <w:ilvl w:val="0"/>
          <w:numId w:val="31"/>
        </w:numPr>
      </w:pPr>
      <w:r w:rsidRPr="006C2B47">
        <w:t>O przyjęciu dziecka na dyżur wakacyjny decyduje dyrektor przedszkola lub szkoły, w ramach liczby dostępnych miejsc i zgodnie z niniejszymi zasadami. W przypadku kandydatów spełniających te same kryteria dyrektor uwzględnia wnioski dotyczące rodzeństwa oraz datę i godzinę złożenia wniosku jako kryterium pomocnicze.</w:t>
      </w:r>
    </w:p>
    <w:p w14:paraId="10D4312B" w14:textId="77777777" w:rsidR="006C2B47" w:rsidRPr="006C2B47" w:rsidRDefault="006C2B47" w:rsidP="006C2B47">
      <w:pPr>
        <w:numPr>
          <w:ilvl w:val="0"/>
          <w:numId w:val="31"/>
        </w:numPr>
      </w:pPr>
      <w:r w:rsidRPr="006C2B47">
        <w:t>Dostęp do systemu zapisów możliwy jest po zalogowaniu się za pomocą hasł</w:t>
      </w:r>
      <w:bookmarkStart w:id="0" w:name="_GoBack"/>
      <w:bookmarkEnd w:id="0"/>
      <w:r w:rsidRPr="006C2B47">
        <w:t>a utworzonego w systemie przez rodziców lub prawnych opiekunów.</w:t>
      </w:r>
    </w:p>
    <w:p w14:paraId="376F06A1" w14:textId="70D0BEFF" w:rsidR="006C2B47" w:rsidRPr="006C2B47" w:rsidRDefault="006C2B47" w:rsidP="006C2B47">
      <w:pPr>
        <w:numPr>
          <w:ilvl w:val="0"/>
          <w:numId w:val="31"/>
        </w:numPr>
      </w:pPr>
      <w:r w:rsidRPr="006C2B47">
        <w:t>Po zalogowaniu do systemu rodzice lub prawni opiekunowie:</w:t>
      </w:r>
      <w:r w:rsidRPr="006C2B47">
        <w:br/>
        <w:t>• uzupełniają dane dziecka,</w:t>
      </w:r>
      <w:r w:rsidRPr="006C2B47">
        <w:br/>
        <w:t>• wskazują:</w:t>
      </w:r>
      <w:r w:rsidRPr="006C2B47">
        <w:br/>
      </w:r>
      <w:r w:rsidR="000E7FDB">
        <w:t xml:space="preserve">- </w:t>
      </w:r>
      <w:r w:rsidRPr="006C2B47">
        <w:t xml:space="preserve"> turnusy w kolejności chronologicznej (od najwcześniejszego),</w:t>
      </w:r>
      <w:r w:rsidRPr="006C2B47">
        <w:br/>
      </w:r>
      <w:r w:rsidR="000E7FDB">
        <w:t xml:space="preserve">-  </w:t>
      </w:r>
      <w:r w:rsidRPr="006C2B47">
        <w:t>przedszkola w każdym z wybranych turnusów — w kolejności od najbardziej preferowanego,</w:t>
      </w:r>
      <w:r w:rsidRPr="006C2B47">
        <w:br/>
        <w:t>• zapisują wniosek w systemie.</w:t>
      </w:r>
    </w:p>
    <w:p w14:paraId="395E1752" w14:textId="77777777" w:rsidR="006C2B47" w:rsidRPr="006C2B47" w:rsidRDefault="006C2B47" w:rsidP="006C2B47">
      <w:pPr>
        <w:numPr>
          <w:ilvl w:val="0"/>
          <w:numId w:val="31"/>
        </w:numPr>
      </w:pPr>
      <w:r w:rsidRPr="006C2B47">
        <w:t>Rodzice lub prawni opiekunowie niekorzystający z systemu elektronicznego:</w:t>
      </w:r>
      <w:r w:rsidRPr="006C2B47">
        <w:br/>
        <w:t>• pobierają wniosek w przedszkolu lub szkole,</w:t>
      </w:r>
      <w:r w:rsidRPr="006C2B47">
        <w:br/>
        <w:t>• wypełniają go odręcznie i po podpisaniu składają w przedszkolu lub szkole pierwszego wyboru,</w:t>
      </w:r>
      <w:r w:rsidRPr="006C2B47">
        <w:br/>
        <w:t>• informacje zawarte we wniosku wprowadza do systemu dyrektor lub upoważniony pracownik przedszkola lub szkoły.</w:t>
      </w:r>
    </w:p>
    <w:p w14:paraId="69B16D8B" w14:textId="77777777" w:rsidR="006C2B47" w:rsidRPr="006C2B47" w:rsidRDefault="006C2B47" w:rsidP="006C2B47">
      <w:pPr>
        <w:numPr>
          <w:ilvl w:val="0"/>
          <w:numId w:val="31"/>
        </w:numPr>
      </w:pPr>
      <w:r w:rsidRPr="006C2B47">
        <w:t>Ze względów organizacyjnych i rozliczeniowych zapisu na dyżur wakacyjny można dokonać wyłącznie na cały turnus. Nie ma możliwości wyboru pojedynczych dni w ramach turnusu.</w:t>
      </w:r>
    </w:p>
    <w:p w14:paraId="56C455A5" w14:textId="77777777" w:rsidR="006C2B47" w:rsidRPr="006C2B47" w:rsidRDefault="006C2B47" w:rsidP="006C2B47">
      <w:pPr>
        <w:numPr>
          <w:ilvl w:val="0"/>
          <w:numId w:val="31"/>
        </w:numPr>
      </w:pPr>
      <w:r w:rsidRPr="006C2B47">
        <w:t>Informacja o zakwalifikowaniu dziecka na dyżur wakacyjny będzie dostępna w elektronicznym systemie zapisów oraz w przedszkolu lub szkole, do których dziecko zostanie zakwalifikowane, w dniu 18 maja 2026 r.</w:t>
      </w:r>
    </w:p>
    <w:p w14:paraId="45168736" w14:textId="77777777" w:rsidR="006C2B47" w:rsidRPr="006C2B47" w:rsidRDefault="006C2B47" w:rsidP="006C2B47">
      <w:pPr>
        <w:numPr>
          <w:ilvl w:val="0"/>
          <w:numId w:val="31"/>
        </w:numPr>
      </w:pPr>
      <w:r w:rsidRPr="006C2B47">
        <w:t>Potwierdzenie przyjęcia miejsca</w:t>
      </w:r>
      <w:r w:rsidRPr="006C2B47">
        <w:br/>
        <w:t>Potwierdzeniem przyjęcia miejsca w dyżurującym przedszkolu lub oddziale przedszkolnym jest:</w:t>
      </w:r>
    </w:p>
    <w:p w14:paraId="0C4E0E84" w14:textId="6D59606C" w:rsidR="006C2B47" w:rsidRPr="006C2B47" w:rsidRDefault="006C2B47" w:rsidP="006C2B47">
      <w:r w:rsidRPr="006C2B47">
        <w:lastRenderedPageBreak/>
        <w:t>• dla rodziców/prawnych opiekunów, którzy wypełnili i zapisali wniosek w systemie elektronicznym:</w:t>
      </w:r>
      <w:r w:rsidRPr="006C2B47">
        <w:br/>
      </w:r>
      <w:r w:rsidR="000E7FDB">
        <w:t>-</w:t>
      </w:r>
      <w:r w:rsidRPr="006C2B47">
        <w:t xml:space="preserve"> wydrukowanie wniosku,</w:t>
      </w:r>
      <w:r w:rsidRPr="006C2B47">
        <w:br/>
      </w:r>
      <w:r w:rsidR="000E7FDB">
        <w:t xml:space="preserve">- </w:t>
      </w:r>
      <w:r w:rsidRPr="006C2B47">
        <w:t>złożenie wniosku wraz z potwierdzeniem wniesienia opłaty za wyżywienie w placówce;</w:t>
      </w:r>
    </w:p>
    <w:p w14:paraId="298FA703" w14:textId="1D9C98A4" w:rsidR="006C2B47" w:rsidRPr="006C2B47" w:rsidRDefault="006C2B47" w:rsidP="006C2B47">
      <w:r w:rsidRPr="006C2B47">
        <w:t>• dla rodziców/prawnych opiekunów, którzy złożyli wniosek w formie papierowej:</w:t>
      </w:r>
      <w:r w:rsidRPr="006C2B47">
        <w:br/>
      </w:r>
      <w:r w:rsidR="000E7FDB">
        <w:t xml:space="preserve">- </w:t>
      </w:r>
      <w:r w:rsidRPr="006C2B47">
        <w:t>złożenie wniosku wraz z potwierdzeniem wniesienia opłaty za wyżywienie w przedszkolu lub szkole.</w:t>
      </w:r>
    </w:p>
    <w:p w14:paraId="0706D564" w14:textId="02F8BA45" w:rsidR="006C2B47" w:rsidRPr="006C2B47" w:rsidRDefault="006C2B47" w:rsidP="006C2B47">
      <w:r w:rsidRPr="006C2B47">
        <w:t>Termin wniesienia opłaty za wyżywienie: od 18 maja 2026 r.</w:t>
      </w:r>
      <w:r w:rsidR="000E7FDB">
        <w:t xml:space="preserve"> od </w:t>
      </w:r>
      <w:r w:rsidR="000E7FDB" w:rsidRPr="006C2B47">
        <w:t>godz. 12:00</w:t>
      </w:r>
      <w:r w:rsidRPr="006C2B47">
        <w:t xml:space="preserve"> do 27 maja 2026 r. do godz. 12:00.</w:t>
      </w:r>
    </w:p>
    <w:p w14:paraId="2C3512C1" w14:textId="77777777" w:rsidR="006C2B47" w:rsidRPr="006C2B47" w:rsidRDefault="006C2B47" w:rsidP="006C2B47">
      <w:r w:rsidRPr="006C2B47">
        <w:t>W treści przelewu należy wpisać:</w:t>
      </w:r>
      <w:r w:rsidRPr="006C2B47">
        <w:br/>
        <w:t>„opłata za wyżywienie – dyżur wakacyjny 2026, imię i nazwisko dziecka”.</w:t>
      </w:r>
    </w:p>
    <w:p w14:paraId="0B1D3D26" w14:textId="77777777" w:rsidR="006C2B47" w:rsidRPr="006C2B47" w:rsidRDefault="006C2B47" w:rsidP="006C2B47">
      <w:r w:rsidRPr="006C2B47">
        <w:t>Uwaga: brak złożenia wniosku wraz z potwierdzeniem wniesienia opłaty w tym terminie jest równoznaczny z rezygnacją z miejsca w dyżurującym przedszkolu lub oddziale przedszkolnym.</w:t>
      </w:r>
    </w:p>
    <w:p w14:paraId="7BBF95C5" w14:textId="77777777" w:rsidR="006C2B47" w:rsidRPr="006C2B47" w:rsidRDefault="006C2B47" w:rsidP="006C2B47">
      <w:pPr>
        <w:numPr>
          <w:ilvl w:val="0"/>
          <w:numId w:val="32"/>
        </w:numPr>
      </w:pPr>
      <w:r w:rsidRPr="006C2B47">
        <w:t>Opłaty za dyżur</w:t>
      </w:r>
    </w:p>
    <w:p w14:paraId="7FE1A4E4" w14:textId="77777777" w:rsidR="006C2B47" w:rsidRPr="006C2B47" w:rsidRDefault="006C2B47" w:rsidP="006C2B47">
      <w:r w:rsidRPr="006C2B47">
        <w:t>Rodzice lub prawni opiekunowie dziecka przyjętego na dyżur wakacyjny są zobowiązani do wniesienia:</w:t>
      </w:r>
    </w:p>
    <w:p w14:paraId="0E7FC8A0" w14:textId="77777777" w:rsidR="006C2B47" w:rsidRPr="006C2B47" w:rsidRDefault="006C2B47" w:rsidP="006C2B47">
      <w:r w:rsidRPr="006C2B47">
        <w:t>• opłaty za wyżywienie – na rachunek bankowy dyżurującego przedszkola lub szkoły, w terminie do 27 maja 2026 r. do godz. 12:00, zgodnie ze stawką obowiązującą w danej placówce;</w:t>
      </w:r>
    </w:p>
    <w:p w14:paraId="57405719" w14:textId="77777777" w:rsidR="006C2B47" w:rsidRPr="006C2B47" w:rsidRDefault="006C2B47" w:rsidP="006C2B47">
      <w:r w:rsidRPr="006C2B47">
        <w:t>• opłaty za pobyt – w wysokości 1,44 zł za każdą godzinę pobytu powyżej 5 godzin dziennie (zgodnie z uchwałą Rady Gminy Stare Babice nr V/29/2024), na rachunek wskazany przez dyrektora placówki. Termin wniesienia opłaty za pobyt ustala dyrektor placówki i podaje go do wiadomości rodziców lub prawnych opiekunów.</w:t>
      </w:r>
    </w:p>
    <w:p w14:paraId="5A5A4408" w14:textId="77777777" w:rsidR="006C2B47" w:rsidRPr="006C2B47" w:rsidRDefault="006C2B47" w:rsidP="006C2B47">
      <w:r w:rsidRPr="006C2B47">
        <w:t>Opłata za pobyt nie dotyczy dzieci 6-letnich objętych obowiązkowym wychowaniem przedszkolnym.</w:t>
      </w:r>
    </w:p>
    <w:p w14:paraId="53F0BA9A" w14:textId="77777777" w:rsidR="006C2B47" w:rsidRPr="006C2B47" w:rsidRDefault="006C2B47" w:rsidP="006C2B47">
      <w:r w:rsidRPr="006C2B47">
        <w:t>W tytule przelewu należy wpisać odpowiednio:</w:t>
      </w:r>
      <w:r w:rsidRPr="006C2B47">
        <w:br/>
        <w:t>• „opłata za wyżywienie – dyżur wakacyjny 2026, imię i nazwisko dziecka”,</w:t>
      </w:r>
      <w:r w:rsidRPr="006C2B47">
        <w:br/>
        <w:t>• „opłata za pobyt – dyżur wakacyjny 2026, imię i nazwisko dziecka”.</w:t>
      </w:r>
    </w:p>
    <w:p w14:paraId="55337BAA" w14:textId="77777777" w:rsidR="006C2B47" w:rsidRPr="006C2B47" w:rsidRDefault="006C2B47" w:rsidP="006C2B47">
      <w:pPr>
        <w:numPr>
          <w:ilvl w:val="0"/>
          <w:numId w:val="33"/>
        </w:numPr>
      </w:pPr>
      <w:r w:rsidRPr="006C2B47">
        <w:t>Rodzice lub prawni opiekunowie dzieci, które nie zostały przyjęte na dyżur do wybranych placówek, mogą zgłosić się do innej dyżurującej placówki dysponującej wolnymi miejscami.</w:t>
      </w:r>
    </w:p>
    <w:p w14:paraId="331BFACE" w14:textId="77777777" w:rsidR="006C2B47" w:rsidRPr="006C2B47" w:rsidRDefault="006C2B47" w:rsidP="006C2B47">
      <w:pPr>
        <w:numPr>
          <w:ilvl w:val="0"/>
          <w:numId w:val="33"/>
        </w:numPr>
      </w:pPr>
      <w:r w:rsidRPr="006C2B47">
        <w:t>Wykaz wolnych miejsc zostanie opublikowany w elektronicznym systemie zapisów w terminach określonych w harmonogramie.</w:t>
      </w:r>
    </w:p>
    <w:p w14:paraId="537186B4" w14:textId="77777777" w:rsidR="006C2B47" w:rsidRPr="006C2B47" w:rsidRDefault="006C2B47" w:rsidP="006C2B47">
      <w:pPr>
        <w:numPr>
          <w:ilvl w:val="0"/>
          <w:numId w:val="33"/>
        </w:numPr>
      </w:pPr>
      <w:r w:rsidRPr="006C2B47">
        <w:t>Nieusprawiedliwiona nieobecność dziecka w pierwszym dniu dyżuru wakacyjnego skutkuje skreśleniem z listy przyjętych, o ile rodzice lub prawni opiekunowie nie skontaktują się z placówką w tym dniu.</w:t>
      </w:r>
    </w:p>
    <w:p w14:paraId="45498760" w14:textId="77777777" w:rsidR="006C2B47" w:rsidRPr="006C2B47" w:rsidRDefault="006C2B47" w:rsidP="006C2B47">
      <w:pPr>
        <w:numPr>
          <w:ilvl w:val="0"/>
          <w:numId w:val="33"/>
        </w:numPr>
      </w:pPr>
      <w:r w:rsidRPr="006C2B47">
        <w:t>Przyjęcie dziecka na dyżur wakacyjny po upływie terminów określonych w harmonogramie jest możliwe wyłącznie decyzją dyrektora placówki dysponującej wolnymi miejscami.</w:t>
      </w:r>
    </w:p>
    <w:p w14:paraId="30DB3B81" w14:textId="77777777" w:rsidR="006C2B47" w:rsidRPr="006C2B47" w:rsidRDefault="006C2B47" w:rsidP="006C2B47">
      <w:pPr>
        <w:numPr>
          <w:ilvl w:val="0"/>
          <w:numId w:val="33"/>
        </w:numPr>
      </w:pPr>
      <w:r w:rsidRPr="006C2B47">
        <w:t>Rezygnację z dyżuru wakacyjnego należy zgłosić pisemnie najpóźniej 14 dni przed jego rozpoczęciem; w przeciwnym razie wniesione opłaty nie podlegają zwrotowi.</w:t>
      </w:r>
    </w:p>
    <w:p w14:paraId="65867E3B" w14:textId="77777777" w:rsidR="006C2B47" w:rsidRPr="006C2B47" w:rsidRDefault="006C2B47" w:rsidP="006C2B47">
      <w:pPr>
        <w:numPr>
          <w:ilvl w:val="0"/>
          <w:numId w:val="33"/>
        </w:numPr>
      </w:pPr>
      <w:r w:rsidRPr="006C2B47">
        <w:t>W kwestiach nieuregulowanych niniejszymi zasadami obowiązują zapisy statutu dyżurującego przedszkola lub szkoły.</w:t>
      </w:r>
    </w:p>
    <w:p w14:paraId="333C50FC" w14:textId="77777777" w:rsidR="000A716F" w:rsidRPr="006C2B47" w:rsidRDefault="000A716F" w:rsidP="006C2B47"/>
    <w:sectPr w:rsidR="000A716F" w:rsidRPr="006C2B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82E4E"/>
    <w:multiLevelType w:val="multilevel"/>
    <w:tmpl w:val="5A48D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44DCC"/>
    <w:multiLevelType w:val="multilevel"/>
    <w:tmpl w:val="9128186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EE41F4"/>
    <w:multiLevelType w:val="multilevel"/>
    <w:tmpl w:val="BC6E5F6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F4032F"/>
    <w:multiLevelType w:val="multilevel"/>
    <w:tmpl w:val="AD6A7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761CE7"/>
    <w:multiLevelType w:val="multilevel"/>
    <w:tmpl w:val="E100555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B5327D6"/>
    <w:multiLevelType w:val="multilevel"/>
    <w:tmpl w:val="12A6C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020C2C"/>
    <w:multiLevelType w:val="multilevel"/>
    <w:tmpl w:val="526C5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8565BE"/>
    <w:multiLevelType w:val="multilevel"/>
    <w:tmpl w:val="F0E04BC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9D71DE"/>
    <w:multiLevelType w:val="multilevel"/>
    <w:tmpl w:val="55F27B8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A15193"/>
    <w:multiLevelType w:val="multilevel"/>
    <w:tmpl w:val="97F41BC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8193256"/>
    <w:multiLevelType w:val="multilevel"/>
    <w:tmpl w:val="70C4A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215BAF"/>
    <w:multiLevelType w:val="multilevel"/>
    <w:tmpl w:val="12D6FF8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6E757F"/>
    <w:multiLevelType w:val="multilevel"/>
    <w:tmpl w:val="B2B69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D27389"/>
    <w:multiLevelType w:val="multilevel"/>
    <w:tmpl w:val="2206B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980C99"/>
    <w:multiLevelType w:val="multilevel"/>
    <w:tmpl w:val="D1727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DAE2DD9"/>
    <w:multiLevelType w:val="multilevel"/>
    <w:tmpl w:val="4ED4A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346910"/>
    <w:multiLevelType w:val="multilevel"/>
    <w:tmpl w:val="D230186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F137AA"/>
    <w:multiLevelType w:val="multilevel"/>
    <w:tmpl w:val="6C627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25386B"/>
    <w:multiLevelType w:val="multilevel"/>
    <w:tmpl w:val="4C16365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6E93C72"/>
    <w:multiLevelType w:val="multilevel"/>
    <w:tmpl w:val="1FF42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8420D0D"/>
    <w:multiLevelType w:val="multilevel"/>
    <w:tmpl w:val="C1DCA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D22B13"/>
    <w:multiLevelType w:val="multilevel"/>
    <w:tmpl w:val="6A60691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3E13E9B"/>
    <w:multiLevelType w:val="multilevel"/>
    <w:tmpl w:val="DF08A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8A34E1"/>
    <w:multiLevelType w:val="multilevel"/>
    <w:tmpl w:val="CB76F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DB24EC"/>
    <w:multiLevelType w:val="multilevel"/>
    <w:tmpl w:val="33967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29438E6"/>
    <w:multiLevelType w:val="multilevel"/>
    <w:tmpl w:val="24123EA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6860D59"/>
    <w:multiLevelType w:val="multilevel"/>
    <w:tmpl w:val="8B6E6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162258"/>
    <w:multiLevelType w:val="multilevel"/>
    <w:tmpl w:val="6284FC4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DD278A7"/>
    <w:multiLevelType w:val="multilevel"/>
    <w:tmpl w:val="07E8993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E256EF6"/>
    <w:multiLevelType w:val="multilevel"/>
    <w:tmpl w:val="44CA5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380BC3"/>
    <w:multiLevelType w:val="multilevel"/>
    <w:tmpl w:val="E7844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7DA26D2"/>
    <w:multiLevelType w:val="multilevel"/>
    <w:tmpl w:val="F548912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DA61FAE"/>
    <w:multiLevelType w:val="multilevel"/>
    <w:tmpl w:val="FC527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5"/>
  </w:num>
  <w:num w:numId="3">
    <w:abstractNumId w:val="4"/>
  </w:num>
  <w:num w:numId="4">
    <w:abstractNumId w:val="5"/>
  </w:num>
  <w:num w:numId="5">
    <w:abstractNumId w:val="11"/>
  </w:num>
  <w:num w:numId="6">
    <w:abstractNumId w:val="22"/>
  </w:num>
  <w:num w:numId="7">
    <w:abstractNumId w:val="21"/>
  </w:num>
  <w:num w:numId="8">
    <w:abstractNumId w:val="31"/>
  </w:num>
  <w:num w:numId="9">
    <w:abstractNumId w:val="20"/>
  </w:num>
  <w:num w:numId="10">
    <w:abstractNumId w:val="29"/>
  </w:num>
  <w:num w:numId="11">
    <w:abstractNumId w:val="2"/>
  </w:num>
  <w:num w:numId="12">
    <w:abstractNumId w:val="0"/>
  </w:num>
  <w:num w:numId="13">
    <w:abstractNumId w:val="27"/>
  </w:num>
  <w:num w:numId="14">
    <w:abstractNumId w:val="3"/>
  </w:num>
  <w:num w:numId="15">
    <w:abstractNumId w:val="1"/>
  </w:num>
  <w:num w:numId="16">
    <w:abstractNumId w:val="23"/>
  </w:num>
  <w:num w:numId="17">
    <w:abstractNumId w:val="9"/>
  </w:num>
  <w:num w:numId="18">
    <w:abstractNumId w:val="30"/>
  </w:num>
  <w:num w:numId="19">
    <w:abstractNumId w:val="13"/>
  </w:num>
  <w:num w:numId="20">
    <w:abstractNumId w:val="17"/>
  </w:num>
  <w:num w:numId="21">
    <w:abstractNumId w:val="24"/>
  </w:num>
  <w:num w:numId="22">
    <w:abstractNumId w:val="10"/>
  </w:num>
  <w:num w:numId="23">
    <w:abstractNumId w:val="7"/>
  </w:num>
  <w:num w:numId="24">
    <w:abstractNumId w:val="12"/>
  </w:num>
  <w:num w:numId="25">
    <w:abstractNumId w:val="16"/>
  </w:num>
  <w:num w:numId="26">
    <w:abstractNumId w:val="32"/>
  </w:num>
  <w:num w:numId="27">
    <w:abstractNumId w:val="18"/>
  </w:num>
  <w:num w:numId="28">
    <w:abstractNumId w:val="6"/>
  </w:num>
  <w:num w:numId="29">
    <w:abstractNumId w:val="26"/>
  </w:num>
  <w:num w:numId="30">
    <w:abstractNumId w:val="25"/>
  </w:num>
  <w:num w:numId="31">
    <w:abstractNumId w:val="19"/>
  </w:num>
  <w:num w:numId="32">
    <w:abstractNumId w:val="8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CC3"/>
    <w:rsid w:val="000A4A5D"/>
    <w:rsid w:val="000A716F"/>
    <w:rsid w:val="000E7FDB"/>
    <w:rsid w:val="00101D45"/>
    <w:rsid w:val="001403A3"/>
    <w:rsid w:val="00351ACA"/>
    <w:rsid w:val="003F6C66"/>
    <w:rsid w:val="004E7B15"/>
    <w:rsid w:val="006C2B47"/>
    <w:rsid w:val="00752E82"/>
    <w:rsid w:val="007F0AFD"/>
    <w:rsid w:val="0080212D"/>
    <w:rsid w:val="0081285A"/>
    <w:rsid w:val="008D7AB0"/>
    <w:rsid w:val="0099717B"/>
    <w:rsid w:val="00A258C3"/>
    <w:rsid w:val="00AA4485"/>
    <w:rsid w:val="00C26C93"/>
    <w:rsid w:val="00C87CC3"/>
    <w:rsid w:val="00D31991"/>
    <w:rsid w:val="00D42A00"/>
    <w:rsid w:val="00E66348"/>
    <w:rsid w:val="00ED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3093E"/>
  <w15:chartTrackingRefBased/>
  <w15:docId w15:val="{055C733A-3787-45B1-8B6E-80B19D998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7C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7C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87C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87C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87C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87C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87C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87C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87C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87C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7C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87C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87CC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87CC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87CC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87CC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87CC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87CC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87C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87C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87C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87C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87C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87CC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87CC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87CC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87C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87CC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87CC3"/>
    <w:rPr>
      <w:b/>
      <w:bCs/>
      <w:smallCaps/>
      <w:color w:val="2F5496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4E7B15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26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743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Lech</dc:creator>
  <cp:keywords/>
  <dc:description/>
  <cp:lastModifiedBy>Szkoła Podstawowa w Starych Babicach</cp:lastModifiedBy>
  <cp:revision>4</cp:revision>
  <cp:lastPrinted>2026-02-25T13:14:00Z</cp:lastPrinted>
  <dcterms:created xsi:type="dcterms:W3CDTF">2026-04-09T08:17:00Z</dcterms:created>
  <dcterms:modified xsi:type="dcterms:W3CDTF">2026-04-13T11:18:00Z</dcterms:modified>
</cp:coreProperties>
</file>